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91A">
        <w:rPr>
          <w:b/>
          <w:noProof/>
          <w:sz w:val="32"/>
          <w:szCs w:val="32"/>
        </w:rPr>
        <w:t>В Хакасии подсчитали численность избирателей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74225E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июля 2019 года н</w:t>
      </w:r>
      <w:r w:rsidR="0058513D">
        <w:rPr>
          <w:b/>
          <w:sz w:val="28"/>
          <w:szCs w:val="28"/>
        </w:rPr>
        <w:t>а территории Республики Хакасия зарегистрирован</w:t>
      </w:r>
      <w:r w:rsidR="00B02671">
        <w:rPr>
          <w:b/>
          <w:sz w:val="28"/>
          <w:szCs w:val="28"/>
        </w:rPr>
        <w:t>о</w:t>
      </w:r>
      <w:r w:rsidR="0058513D">
        <w:rPr>
          <w:b/>
          <w:sz w:val="28"/>
          <w:szCs w:val="28"/>
        </w:rPr>
        <w:t xml:space="preserve"> 397 312 избирателей</w:t>
      </w:r>
      <w:r w:rsidR="00B02671">
        <w:rPr>
          <w:b/>
          <w:sz w:val="28"/>
          <w:szCs w:val="28"/>
        </w:rPr>
        <w:t>.</w:t>
      </w:r>
    </w:p>
    <w:p w:rsidR="0058513D" w:rsidRDefault="0058513D" w:rsidP="007422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тройку лидеров по численности избирателей</w:t>
      </w:r>
      <w:r w:rsidR="00B02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вошли города Абакан (129 797 избирателей), </w:t>
      </w:r>
      <w:proofErr w:type="spellStart"/>
      <w:r>
        <w:rPr>
          <w:sz w:val="28"/>
          <w:szCs w:val="28"/>
        </w:rPr>
        <w:t>Черногорск</w:t>
      </w:r>
      <w:proofErr w:type="spellEnd"/>
      <w:r>
        <w:rPr>
          <w:sz w:val="28"/>
          <w:szCs w:val="28"/>
        </w:rPr>
        <w:t xml:space="preserve"> (52 329) и Саяногорск (</w:t>
      </w:r>
      <w:r w:rsidRPr="00B02671">
        <w:rPr>
          <w:sz w:val="28"/>
          <w:szCs w:val="28"/>
        </w:rPr>
        <w:t>48 333</w:t>
      </w:r>
      <w:r>
        <w:rPr>
          <w:sz w:val="28"/>
          <w:szCs w:val="28"/>
        </w:rPr>
        <w:t>). В общей сложности в этих городах проживают почти 60% граждан, обладающих активным избирательным правом.</w:t>
      </w:r>
    </w:p>
    <w:p w:rsidR="0058513D" w:rsidRDefault="0058513D" w:rsidP="007422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Меньше всего избирателей зарегистрировано в городе Сорске – 8 145 человек, что составляет немногим более 2% от общего числа избирателей </w:t>
      </w:r>
      <w:r w:rsidR="00B02671">
        <w:rPr>
          <w:sz w:val="28"/>
          <w:szCs w:val="28"/>
        </w:rPr>
        <w:t>республики</w:t>
      </w:r>
      <w:r>
        <w:rPr>
          <w:sz w:val="28"/>
          <w:szCs w:val="28"/>
        </w:rPr>
        <w:t>.</w:t>
      </w:r>
    </w:p>
    <w:p w:rsidR="00A1777F" w:rsidRDefault="0058513D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</w:t>
      </w:r>
      <w:r w:rsidR="00B02671">
        <w:rPr>
          <w:sz w:val="28"/>
          <w:szCs w:val="28"/>
        </w:rPr>
        <w:t>ого, в Хакасии зарегистрировано 27 915 избирателей, являющихся инвалидами.</w:t>
      </w:r>
      <w:r w:rsidR="00B02671" w:rsidRPr="0074225E">
        <w:rPr>
          <w:sz w:val="28"/>
          <w:szCs w:val="28"/>
        </w:rPr>
        <w:t xml:space="preserve"> </w:t>
      </w:r>
      <w:r w:rsidR="00B02671">
        <w:rPr>
          <w:sz w:val="28"/>
          <w:szCs w:val="28"/>
        </w:rPr>
        <w:t xml:space="preserve">Из них: 3 374 человека – инвалиды первой группы; 11 958 – </w:t>
      </w:r>
      <w:r w:rsidR="00A1777F">
        <w:rPr>
          <w:sz w:val="28"/>
          <w:szCs w:val="28"/>
        </w:rPr>
        <w:t>инвалиды второй группы</w:t>
      </w:r>
      <w:r w:rsidR="00B02671">
        <w:rPr>
          <w:sz w:val="28"/>
          <w:szCs w:val="28"/>
        </w:rPr>
        <w:t xml:space="preserve">; 12 583 – </w:t>
      </w:r>
      <w:r w:rsidR="00A1777F">
        <w:rPr>
          <w:sz w:val="28"/>
          <w:szCs w:val="28"/>
        </w:rPr>
        <w:t>инвалиды третьей группы</w:t>
      </w:r>
      <w:r w:rsidR="00B02671">
        <w:rPr>
          <w:sz w:val="28"/>
          <w:szCs w:val="28"/>
        </w:rPr>
        <w:t>.</w:t>
      </w:r>
    </w:p>
    <w:p w:rsidR="00C03F0E" w:rsidRDefault="00C03F0E" w:rsidP="00020FB2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5391A" w:rsidRDefault="00C2114D" w:rsidP="00B6691C">
      <w:pPr>
        <w:spacing w:line="360" w:lineRule="auto"/>
        <w:jc w:val="right"/>
      </w:pPr>
      <w:r w:rsidRPr="00B02569">
        <w:t>23-94-37</w:t>
      </w:r>
    </w:p>
    <w:p w:rsidR="00F5391A" w:rsidRDefault="00F5391A">
      <w:r>
        <w:br w:type="page"/>
      </w:r>
    </w:p>
    <w:p w:rsidR="0058513D" w:rsidRDefault="00F5391A" w:rsidP="00B6691C">
      <w:pPr>
        <w:spacing w:line="360" w:lineRule="auto"/>
        <w:jc w:val="right"/>
      </w:pPr>
      <w:r w:rsidRPr="00F5391A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87630</wp:posOffset>
            </wp:positionV>
            <wp:extent cx="6146800" cy="4714875"/>
            <wp:effectExtent l="19050" t="0" r="2540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1777F" w:rsidRDefault="00A1777F" w:rsidP="00B6691C">
      <w:pPr>
        <w:spacing w:line="360" w:lineRule="auto"/>
        <w:jc w:val="right"/>
      </w:pPr>
      <w:r w:rsidRPr="00A1777F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23495</wp:posOffset>
            </wp:positionV>
            <wp:extent cx="6152515" cy="4245610"/>
            <wp:effectExtent l="19050" t="0" r="19685" b="2540"/>
            <wp:wrapTopAndBottom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sectPr w:rsidR="00A1777F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71" w:rsidRDefault="00B02671" w:rsidP="00C26F25">
      <w:r>
        <w:separator/>
      </w:r>
    </w:p>
  </w:endnote>
  <w:endnote w:type="continuationSeparator" w:id="0">
    <w:p w:rsidR="00B02671" w:rsidRDefault="00B02671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71" w:rsidRDefault="00B02671" w:rsidP="00C26F25">
      <w:r>
        <w:separator/>
      </w:r>
    </w:p>
  </w:footnote>
  <w:footnote w:type="continuationSeparator" w:id="0">
    <w:p w:rsidR="00B02671" w:rsidRDefault="00B02671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87736"/>
    <w:rsid w:val="00090A92"/>
    <w:rsid w:val="00093324"/>
    <w:rsid w:val="000A664F"/>
    <w:rsid w:val="000A698B"/>
    <w:rsid w:val="000B4758"/>
    <w:rsid w:val="000D1045"/>
    <w:rsid w:val="000E57C1"/>
    <w:rsid w:val="000F36CB"/>
    <w:rsid w:val="000F7EAC"/>
    <w:rsid w:val="0010376E"/>
    <w:rsid w:val="00122527"/>
    <w:rsid w:val="0012365C"/>
    <w:rsid w:val="00131963"/>
    <w:rsid w:val="001538C6"/>
    <w:rsid w:val="00165BEF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22C3"/>
    <w:rsid w:val="003C4E7C"/>
    <w:rsid w:val="004068CD"/>
    <w:rsid w:val="00412179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6AA"/>
    <w:rsid w:val="005C7698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D3067"/>
    <w:rsid w:val="00CE2062"/>
    <w:rsid w:val="00CE41DE"/>
    <w:rsid w:val="00CE6D51"/>
    <w:rsid w:val="00D05D12"/>
    <w:rsid w:val="00D23580"/>
    <w:rsid w:val="00D27315"/>
    <w:rsid w:val="00D3591A"/>
    <w:rsid w:val="00D369CD"/>
    <w:rsid w:val="00D41CDB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KIRSANOV\Public\&#1048;&#1053;&#1042;&#1040;&#1051;&#1048;&#1044;&#1067;\&#1095;&#1080;&#1089;&#1083;&#1077;&#1085;&#1085;&#1086;&#1089;&#1090;&#1100;%20&#1080;&#1085;&#1074;&#1072;&#1083;&#1080;&#1076;&#1086;&#1074;\&#1055;&#1060;&#1056;\&#1055;&#1060;&#1056;%20&#1085;&#1072;%2001.07.2019\&#1061;&#1072;&#1082;&#1072;&#1089;&#1080;&#1103;%20&#1056;&#1077;&#1089;&#1087;_&#1075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>
        <c:manualLayout>
          <c:layoutTarget val="inner"/>
          <c:xMode val="edge"/>
          <c:yMode val="edge"/>
          <c:x val="8.1400728834515532E-2"/>
          <c:y val="0.13587621592858978"/>
          <c:w val="0.55702349189822342"/>
          <c:h val="0.81882876257779846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039809331684779E-2"/>
                  <c:y val="9.966346276702712E-3"/>
                </c:manualLayout>
              </c:layout>
              <c:showVal val="1"/>
            </c:dLbl>
            <c:dLbl>
              <c:idx val="1"/>
              <c:layout>
                <c:manualLayout>
                  <c:x val="-4.8442441595626995E-2"/>
                  <c:y val="-6.9295156287282278E-2"/>
                </c:manualLayout>
              </c:layout>
              <c:showVal val="1"/>
            </c:dLbl>
            <c:dLbl>
              <c:idx val="2"/>
              <c:layout>
                <c:manualLayout>
                  <c:x val="-2.7532455912019263E-2"/>
                  <c:y val="1.5816916634538787E-3"/>
                </c:manualLayout>
              </c:layout>
              <c:showVal val="1"/>
            </c:dLbl>
            <c:dLbl>
              <c:idx val="3"/>
              <c:layout>
                <c:manualLayout>
                  <c:x val="1.8453178889828854E-2"/>
                  <c:y val="-2.7334764972560249E-3"/>
                </c:manualLayout>
              </c:layout>
              <c:showVal val="1"/>
            </c:dLbl>
            <c:dLbl>
              <c:idx val="4"/>
              <c:layout>
                <c:manualLayout>
                  <c:x val="1.2455261274158911E-2"/>
                  <c:y val="-5.9643419413831916E-3"/>
                </c:manualLayout>
              </c:layout>
              <c:showVal val="1"/>
            </c:dLbl>
            <c:dLbl>
              <c:idx val="6"/>
              <c:layout>
                <c:manualLayout>
                  <c:x val="1.0330578512396695E-2"/>
                  <c:y val="-1.0863852968005076E-3"/>
                </c:manualLayout>
              </c:layout>
              <c:showVal val="1"/>
            </c:dLbl>
            <c:dLbl>
              <c:idx val="7"/>
              <c:layout>
                <c:manualLayout>
                  <c:x val="7.7479338842975209E-4"/>
                  <c:y val="1.5070290617510824E-2"/>
                </c:manualLayout>
              </c:layout>
              <c:showVal val="1"/>
            </c:dLbl>
            <c:dLbl>
              <c:idx val="11"/>
              <c:layout>
                <c:manualLayout>
                  <c:x val="1.3984186893993623E-2"/>
                  <c:y val="1.104095443692510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Лист1!$B$2:$B$14</c:f>
              <c:strCache>
                <c:ptCount val="13"/>
                <c:pt idx="0">
                  <c:v>г. Абаза</c:v>
                </c:pt>
                <c:pt idx="1">
                  <c:v>г. Абакан</c:v>
                </c:pt>
                <c:pt idx="2">
                  <c:v>г. Саяногорск</c:v>
                </c:pt>
                <c:pt idx="3">
                  <c:v>г. Сорск</c:v>
                </c:pt>
                <c:pt idx="4">
                  <c:v>г. Черногорск</c:v>
                </c:pt>
                <c:pt idx="5">
                  <c:v>Алтайский район</c:v>
                </c:pt>
                <c:pt idx="6">
                  <c:v>Аскизский район</c:v>
                </c:pt>
                <c:pt idx="7">
                  <c:v>Бейский район</c:v>
                </c:pt>
                <c:pt idx="8">
                  <c:v>Боградский район</c:v>
                </c:pt>
                <c:pt idx="9">
                  <c:v>Орджоникидзевский район</c:v>
                </c:pt>
                <c:pt idx="10">
                  <c:v>Таштыпский район</c:v>
                </c:pt>
                <c:pt idx="11">
                  <c:v>Усть-Абаканский район</c:v>
                </c:pt>
                <c:pt idx="12">
                  <c:v>Ширинский район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10452</c:v>
                </c:pt>
                <c:pt idx="1">
                  <c:v>129797</c:v>
                </c:pt>
                <c:pt idx="2">
                  <c:v>48333</c:v>
                </c:pt>
                <c:pt idx="3">
                  <c:v>8145</c:v>
                </c:pt>
                <c:pt idx="4">
                  <c:v>52329</c:v>
                </c:pt>
                <c:pt idx="5">
                  <c:v>18623</c:v>
                </c:pt>
                <c:pt idx="6">
                  <c:v>30035</c:v>
                </c:pt>
                <c:pt idx="7">
                  <c:v>15218</c:v>
                </c:pt>
                <c:pt idx="8">
                  <c:v>10708</c:v>
                </c:pt>
                <c:pt idx="9">
                  <c:v>9531</c:v>
                </c:pt>
                <c:pt idx="10">
                  <c:v>10318</c:v>
                </c:pt>
                <c:pt idx="11">
                  <c:v>32298</c:v>
                </c:pt>
                <c:pt idx="12">
                  <c:v>21525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Лист1!$B$2:$B$14</c:f>
              <c:strCache>
                <c:ptCount val="13"/>
                <c:pt idx="0">
                  <c:v>г. Абаза</c:v>
                </c:pt>
                <c:pt idx="1">
                  <c:v>г. Абакан</c:v>
                </c:pt>
                <c:pt idx="2">
                  <c:v>г. Саяногорск</c:v>
                </c:pt>
                <c:pt idx="3">
                  <c:v>г. Сорск</c:v>
                </c:pt>
                <c:pt idx="4">
                  <c:v>г. Черногорск</c:v>
                </c:pt>
                <c:pt idx="5">
                  <c:v>Алтайский район</c:v>
                </c:pt>
                <c:pt idx="6">
                  <c:v>Аскизский район</c:v>
                </c:pt>
                <c:pt idx="7">
                  <c:v>Бейский район</c:v>
                </c:pt>
                <c:pt idx="8">
                  <c:v>Боградский район</c:v>
                </c:pt>
                <c:pt idx="9">
                  <c:v>Орджоникидзевский район</c:v>
                </c:pt>
                <c:pt idx="10">
                  <c:v>Таштыпский район</c:v>
                </c:pt>
                <c:pt idx="11">
                  <c:v>Усть-Абаканский район</c:v>
                </c:pt>
                <c:pt idx="12">
                  <c:v>Ширинский район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explosion val="25"/>
          <c:cat>
            <c:strRef>
              <c:f>Лист1!$B$2:$B$14</c:f>
              <c:strCache>
                <c:ptCount val="13"/>
                <c:pt idx="0">
                  <c:v>г. Абаза</c:v>
                </c:pt>
                <c:pt idx="1">
                  <c:v>г. Абакан</c:v>
                </c:pt>
                <c:pt idx="2">
                  <c:v>г. Саяногорск</c:v>
                </c:pt>
                <c:pt idx="3">
                  <c:v>г. Сорск</c:v>
                </c:pt>
                <c:pt idx="4">
                  <c:v>г. Черногорск</c:v>
                </c:pt>
                <c:pt idx="5">
                  <c:v>Алтайский район</c:v>
                </c:pt>
                <c:pt idx="6">
                  <c:v>Аскизский район</c:v>
                </c:pt>
                <c:pt idx="7">
                  <c:v>Бейский район</c:v>
                </c:pt>
                <c:pt idx="8">
                  <c:v>Боградский район</c:v>
                </c:pt>
                <c:pt idx="9">
                  <c:v>Орджоникидзевский район</c:v>
                </c:pt>
                <c:pt idx="10">
                  <c:v>Таштыпский район</c:v>
                </c:pt>
                <c:pt idx="11">
                  <c:v>Усть-Абаканский район</c:v>
                </c:pt>
                <c:pt idx="12">
                  <c:v>Ширинский район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2.630678157216495</c:v>
                </c:pt>
                <c:pt idx="1">
                  <c:v>32.668784230025771</c:v>
                </c:pt>
                <c:pt idx="2">
                  <c:v>12.164998791881443</c:v>
                </c:pt>
                <c:pt idx="3">
                  <c:v>2.0500261759020617</c:v>
                </c:pt>
                <c:pt idx="4">
                  <c:v>13.170757490335053</c:v>
                </c:pt>
                <c:pt idx="5">
                  <c:v>4.6872483086340209</c:v>
                </c:pt>
                <c:pt idx="6">
                  <c:v>7.5595501771907214</c:v>
                </c:pt>
                <c:pt idx="7">
                  <c:v>3.8302392074742269</c:v>
                </c:pt>
                <c:pt idx="8">
                  <c:v>2.6951111469072164</c:v>
                </c:pt>
                <c:pt idx="9">
                  <c:v>2.3988704091494846</c:v>
                </c:pt>
                <c:pt idx="10">
                  <c:v>2.5969515141752577</c:v>
                </c:pt>
                <c:pt idx="11">
                  <c:v>8.1291277384020617</c:v>
                </c:pt>
                <c:pt idx="12">
                  <c:v>5.417656652706186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621526648011976"/>
          <c:y val="0.11150094117023251"/>
          <c:w val="0.31378473351988029"/>
          <c:h val="0.87772464805535677"/>
        </c:manualLayout>
      </c:layout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4952928847503031E-2"/>
          <c:y val="0.15304205395378209"/>
          <c:w val="0.56182010453477915"/>
          <c:h val="0.81421684131588812"/>
        </c:manualLayout>
      </c:layout>
      <c:pieChart>
        <c:varyColors val="1"/>
        <c:ser>
          <c:idx val="0"/>
          <c:order val="0"/>
          <c:explosion val="25"/>
          <c:dLbls>
            <c:dLbl>
              <c:idx val="5"/>
              <c:layout>
                <c:manualLayout>
                  <c:x val="3.4023368904498195E-3"/>
                  <c:y val="-2.008130562627043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Лист3!$A$1:$A$12</c:f>
              <c:strCache>
                <c:ptCount val="12"/>
                <c:pt idx="0">
                  <c:v>Абакан г</c:v>
                </c:pt>
                <c:pt idx="1">
                  <c:v>Алтайский р-н</c:v>
                </c:pt>
                <c:pt idx="2">
                  <c:v>Аскизский р-н</c:v>
                </c:pt>
                <c:pt idx="3">
                  <c:v>Бейский р-н</c:v>
                </c:pt>
                <c:pt idx="4">
                  <c:v>Боградский р-н</c:v>
                </c:pt>
                <c:pt idx="5">
                  <c:v>Орджоникидзевский р-н</c:v>
                </c:pt>
                <c:pt idx="6">
                  <c:v>Саяногорск г</c:v>
                </c:pt>
                <c:pt idx="7">
                  <c:v>Сорск г</c:v>
                </c:pt>
                <c:pt idx="8">
                  <c:v>Таштыпский р-н</c:v>
                </c:pt>
                <c:pt idx="9">
                  <c:v>Усть-абаканский р-н</c:v>
                </c:pt>
                <c:pt idx="10">
                  <c:v>Черногорск г</c:v>
                </c:pt>
                <c:pt idx="11">
                  <c:v>Ширинский р-н</c:v>
                </c:pt>
              </c:strCache>
            </c:strRef>
          </c:cat>
          <c:val>
            <c:numRef>
              <c:f>Лист3!$B$1:$B$12</c:f>
              <c:numCache>
                <c:formatCode>General</c:formatCode>
                <c:ptCount val="12"/>
                <c:pt idx="0">
                  <c:v>13114</c:v>
                </c:pt>
                <c:pt idx="1">
                  <c:v>968</c:v>
                </c:pt>
                <c:pt idx="2">
                  <c:v>1851</c:v>
                </c:pt>
                <c:pt idx="3">
                  <c:v>909</c:v>
                </c:pt>
                <c:pt idx="4">
                  <c:v>652</c:v>
                </c:pt>
                <c:pt idx="5">
                  <c:v>493</c:v>
                </c:pt>
                <c:pt idx="6">
                  <c:v>2151</c:v>
                </c:pt>
                <c:pt idx="7">
                  <c:v>14</c:v>
                </c:pt>
                <c:pt idx="8">
                  <c:v>1706</c:v>
                </c:pt>
                <c:pt idx="9">
                  <c:v>2448</c:v>
                </c:pt>
                <c:pt idx="10">
                  <c:v>1912</c:v>
                </c:pt>
                <c:pt idx="11">
                  <c:v>1697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548843846784608"/>
          <c:y val="0.13032778797387168"/>
          <c:w val="0.36203113686029209"/>
          <c:h val="0.86845730059991388"/>
        </c:manualLayout>
      </c:layout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0.10616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7620001" cy="590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Численность избирателей,</a:t>
          </a:r>
          <a:r>
            <a:rPr lang="ru-RU" sz="1400" b="1" baseline="0">
              <a:latin typeface="Times New Roman" pitchFamily="18" charset="0"/>
              <a:cs typeface="Times New Roman" pitchFamily="18" charset="0"/>
            </a:rPr>
            <a:t> проживающих в Республике Хакасия</a:t>
          </a:r>
          <a:endParaRPr lang="ru-RU" sz="14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(по состоянию на 1 июля 2019 года)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0.12782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7343776" cy="6477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Численность избирателей, являющихся</a:t>
          </a:r>
          <a:r>
            <a:rPr lang="ru-RU" sz="1400" b="1" baseline="0">
              <a:latin typeface="Times New Roman" pitchFamily="18" charset="0"/>
              <a:cs typeface="Times New Roman" pitchFamily="18" charset="0"/>
            </a:rPr>
            <a:t> инвалидами</a:t>
          </a:r>
        </a:p>
        <a:p xmlns:a="http://schemas.openxmlformats.org/drawingml/2006/main">
          <a:pPr algn="ctr"/>
          <a:r>
            <a:rPr lang="ru-RU" sz="1400" b="1" baseline="0">
              <a:latin typeface="Times New Roman" pitchFamily="18" charset="0"/>
              <a:cs typeface="Times New Roman" pitchFamily="18" charset="0"/>
            </a:rPr>
            <a:t>(по состоянию на 1 июля 2019 года)</a:t>
          </a:r>
          <a:endParaRPr lang="ru-RU" sz="14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2018-09-22T05:41:00Z</cp:lastPrinted>
  <dcterms:created xsi:type="dcterms:W3CDTF">2019-07-17T03:09:00Z</dcterms:created>
  <dcterms:modified xsi:type="dcterms:W3CDTF">2019-07-17T03:10:00Z</dcterms:modified>
</cp:coreProperties>
</file>