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EC6">
        <w:rPr>
          <w:b/>
          <w:noProof/>
          <w:sz w:val="32"/>
          <w:szCs w:val="32"/>
        </w:rPr>
        <w:t>На выборах в Хакасии завершился прием документов на регистрацию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4D4D14" w:rsidRPr="004D4D14" w:rsidRDefault="000C0EC6" w:rsidP="004D4D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территориальных избирательных комиссиях Республики Хакасия </w:t>
      </w:r>
      <w:r w:rsidR="004D4D14">
        <w:rPr>
          <w:b/>
          <w:sz w:val="28"/>
          <w:szCs w:val="28"/>
        </w:rPr>
        <w:t xml:space="preserve">в 18:00 часов 1 августа </w:t>
      </w:r>
      <w:r>
        <w:rPr>
          <w:b/>
          <w:sz w:val="28"/>
          <w:szCs w:val="28"/>
        </w:rPr>
        <w:t>завершился прием документов кандидатов и избирательных объединений для регистрации на выборах, назначенных на 11 сентября 2022 года.</w:t>
      </w:r>
    </w:p>
    <w:p w:rsidR="00F4359C" w:rsidRDefault="00852C5D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представления документов территориальным избирательным комиссиям дается 10 дней на их проверку и принятие решений о регистрации, либо отказе в регистрации кандидатов или списков кандидатов, выдвинутых партиями по единым избирательным округам.</w:t>
      </w:r>
    </w:p>
    <w:p w:rsidR="00574732" w:rsidRDefault="000C0EC6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всего на территории Хакасии про</w:t>
      </w:r>
      <w:r w:rsidR="00852C5D">
        <w:rPr>
          <w:sz w:val="28"/>
          <w:szCs w:val="28"/>
        </w:rPr>
        <w:t>ходят 34 избирательные</w:t>
      </w:r>
      <w:r>
        <w:rPr>
          <w:sz w:val="28"/>
          <w:szCs w:val="28"/>
        </w:rPr>
        <w:t xml:space="preserve"> кампании</w:t>
      </w:r>
      <w:r w:rsidR="00852C5D"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выборам глав и депутатов представительных органов муниципальных образований</w:t>
      </w:r>
      <w:r w:rsidR="00574732">
        <w:rPr>
          <w:sz w:val="28"/>
          <w:szCs w:val="28"/>
        </w:rPr>
        <w:t>.</w:t>
      </w:r>
      <w:r>
        <w:rPr>
          <w:sz w:val="28"/>
          <w:szCs w:val="28"/>
        </w:rPr>
        <w:t xml:space="preserve"> В них принимают участие 1000 кандидатов: 8</w:t>
      </w:r>
      <w:r w:rsidR="004D4D14">
        <w:rPr>
          <w:sz w:val="28"/>
          <w:szCs w:val="28"/>
        </w:rPr>
        <w:t>4</w:t>
      </w:r>
      <w:r>
        <w:rPr>
          <w:sz w:val="28"/>
          <w:szCs w:val="28"/>
        </w:rPr>
        <w:t xml:space="preserve"> кандидата претендуют на должности глав муниципальных образований, 916 – на </w:t>
      </w:r>
      <w:r w:rsidR="00F4359C">
        <w:rPr>
          <w:sz w:val="28"/>
          <w:szCs w:val="28"/>
        </w:rPr>
        <w:t xml:space="preserve">депутатские </w:t>
      </w:r>
      <w:r>
        <w:rPr>
          <w:sz w:val="28"/>
          <w:szCs w:val="28"/>
        </w:rPr>
        <w:t xml:space="preserve">мандаты </w:t>
      </w:r>
      <w:r w:rsidR="00F4359C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представительных орган</w:t>
      </w:r>
      <w:r w:rsidR="00F4359C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4D4D14" w:rsidRDefault="004D4D14" w:rsidP="004D4D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августа 2022 года территориальными избирательными комиссиями зарегистрировано 735 кандидатов, отказано в регистрации – 14 кандидатам.</w:t>
      </w:r>
      <w:r w:rsidR="00F4359C">
        <w:rPr>
          <w:sz w:val="28"/>
          <w:szCs w:val="28"/>
        </w:rPr>
        <w:t xml:space="preserve"> Остальные документы находятся на проверке, либо не были представлены в ТИК в положенные сроки.</w:t>
      </w:r>
    </w:p>
    <w:p w:rsidR="004D4D14" w:rsidRPr="007E3336" w:rsidRDefault="00F4359C" w:rsidP="004D4D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прекратили борьбу по собственному желанию 7 кандидатов: </w:t>
      </w:r>
      <w:r w:rsidR="004D4D14">
        <w:rPr>
          <w:sz w:val="28"/>
          <w:szCs w:val="28"/>
        </w:rPr>
        <w:t>4</w:t>
      </w:r>
      <w:r>
        <w:rPr>
          <w:sz w:val="28"/>
          <w:szCs w:val="28"/>
        </w:rPr>
        <w:t xml:space="preserve"> – после выдвижения</w:t>
      </w:r>
      <w:r w:rsidR="004D4D14">
        <w:rPr>
          <w:sz w:val="28"/>
          <w:szCs w:val="28"/>
        </w:rPr>
        <w:t xml:space="preserve">, 3 </w:t>
      </w:r>
      <w:r>
        <w:rPr>
          <w:sz w:val="28"/>
          <w:szCs w:val="28"/>
        </w:rPr>
        <w:t xml:space="preserve">– </w:t>
      </w:r>
      <w:r w:rsidR="004D4D14">
        <w:rPr>
          <w:sz w:val="28"/>
          <w:szCs w:val="28"/>
        </w:rPr>
        <w:t>после регистрации.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5D" w:rsidRDefault="00852C5D" w:rsidP="00C26F25">
      <w:r>
        <w:separator/>
      </w:r>
    </w:p>
  </w:endnote>
  <w:endnote w:type="continuationSeparator" w:id="0">
    <w:p w:rsidR="00852C5D" w:rsidRDefault="00852C5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5D" w:rsidRDefault="00852C5D" w:rsidP="00C26F25">
      <w:r>
        <w:separator/>
      </w:r>
    </w:p>
  </w:footnote>
  <w:footnote w:type="continuationSeparator" w:id="0">
    <w:p w:rsidR="00852C5D" w:rsidRDefault="00852C5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C0EC6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D4D14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52C5D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24CA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359C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2021-02-25T03:48:00Z</cp:lastPrinted>
  <dcterms:created xsi:type="dcterms:W3CDTF">2022-08-02T03:38:00Z</dcterms:created>
  <dcterms:modified xsi:type="dcterms:W3CDTF">2022-08-02T03:38:00Z</dcterms:modified>
</cp:coreProperties>
</file>