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E3" w:rsidRDefault="005A56E3" w:rsidP="00CD38B2">
      <w:pPr>
        <w:jc w:val="center"/>
        <w:rPr>
          <w:b/>
        </w:rPr>
      </w:pPr>
      <w:r w:rsidRPr="005A56E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-196215</wp:posOffset>
            </wp:positionV>
            <wp:extent cx="1562100" cy="1600200"/>
            <wp:effectExtent l="19050" t="0" r="0" b="0"/>
            <wp:wrapTight wrapText="bothSides">
              <wp:wrapPolygon edited="0">
                <wp:start x="-263" y="0"/>
                <wp:lineTo x="-263" y="21343"/>
                <wp:lineTo x="21600" y="21343"/>
                <wp:lineTo x="21600" y="0"/>
                <wp:lineTo x="-263" y="0"/>
              </wp:wrapPolygon>
            </wp:wrapTight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209">
        <w:rPr>
          <w:b/>
          <w:noProof/>
          <w:lang w:eastAsia="ru-RU"/>
        </w:rPr>
        <w:t>Территориальная избирательная комиссия Саяногорска работает в полном составе</w:t>
      </w:r>
    </w:p>
    <w:p w:rsidR="005A56E3" w:rsidRDefault="005A56E3" w:rsidP="005A56E3">
      <w:pPr>
        <w:jc w:val="center"/>
        <w:rPr>
          <w:b/>
        </w:rPr>
      </w:pPr>
    </w:p>
    <w:p w:rsidR="003727B0" w:rsidRDefault="005A56E3" w:rsidP="00CD38B2">
      <w:pPr>
        <w:pStyle w:val="3"/>
        <w:spacing w:line="360" w:lineRule="auto"/>
        <w:jc w:val="both"/>
        <w:rPr>
          <w:b/>
        </w:rPr>
      </w:pPr>
      <w:r>
        <w:tab/>
      </w:r>
      <w:r w:rsidR="00CD2209">
        <w:rPr>
          <w:b/>
          <w:sz w:val="28"/>
        </w:rPr>
        <w:t>На состоявшемся 29 декабря 2016 года очередном заседании Избирательная комиссия Республики Хакасия назначила члена территориальной избирательной комиссии города Саяногорска</w:t>
      </w:r>
      <w:r w:rsidR="00CD2209" w:rsidRPr="00CD2209">
        <w:rPr>
          <w:b/>
          <w:sz w:val="28"/>
        </w:rPr>
        <w:t xml:space="preserve"> </w:t>
      </w:r>
      <w:r w:rsidR="00CD2209">
        <w:rPr>
          <w:b/>
          <w:sz w:val="28"/>
        </w:rPr>
        <w:t xml:space="preserve">с правом решающего голоса. </w:t>
      </w:r>
    </w:p>
    <w:p w:rsidR="00CD38B2" w:rsidRDefault="00B3753B" w:rsidP="00F828FD">
      <w:pPr>
        <w:spacing w:line="360" w:lineRule="auto"/>
        <w:jc w:val="both"/>
      </w:pPr>
      <w:r>
        <w:tab/>
      </w:r>
      <w:r w:rsidR="00F828FD">
        <w:t xml:space="preserve">Им стала Юлия </w:t>
      </w:r>
      <w:proofErr w:type="spellStart"/>
      <w:r w:rsidR="00F828FD">
        <w:t>Синкина</w:t>
      </w:r>
      <w:proofErr w:type="spellEnd"/>
      <w:r w:rsidR="00F828FD">
        <w:t xml:space="preserve">, предложенная в состав </w:t>
      </w:r>
      <w:proofErr w:type="spellStart"/>
      <w:r w:rsidR="002954F2">
        <w:t>саяногорской</w:t>
      </w:r>
      <w:proofErr w:type="spellEnd"/>
      <w:r w:rsidR="002954F2">
        <w:t xml:space="preserve"> </w:t>
      </w:r>
      <w:r w:rsidR="00F828FD">
        <w:t>ТИК Хакасским региональным отделением политической партии «</w:t>
      </w:r>
      <w:r w:rsidR="00F828FD" w:rsidRPr="00C06B05">
        <w:rPr>
          <w:b/>
        </w:rPr>
        <w:t>ПАТРИОТЫ РОССИИ</w:t>
      </w:r>
      <w:r w:rsidR="00F828FD">
        <w:t>».</w:t>
      </w:r>
    </w:p>
    <w:p w:rsidR="00CD38B2" w:rsidRDefault="00491EB1" w:rsidP="00CD38B2">
      <w:pPr>
        <w:spacing w:line="360" w:lineRule="auto"/>
        <w:ind w:firstLine="708"/>
        <w:jc w:val="both"/>
        <w:rPr>
          <w:i/>
        </w:rPr>
      </w:pPr>
      <w:r>
        <w:rPr>
          <w:i/>
        </w:rPr>
        <w:t>Для справки:</w:t>
      </w:r>
    </w:p>
    <w:p w:rsidR="00491EB1" w:rsidRPr="00491EB1" w:rsidRDefault="00491EB1" w:rsidP="00CD38B2">
      <w:pPr>
        <w:spacing w:line="360" w:lineRule="auto"/>
        <w:ind w:firstLine="708"/>
        <w:jc w:val="both"/>
      </w:pPr>
      <w:proofErr w:type="spellStart"/>
      <w:r>
        <w:t>Синкина</w:t>
      </w:r>
      <w:proofErr w:type="spellEnd"/>
      <w:r>
        <w:t xml:space="preserve"> Юлия </w:t>
      </w:r>
      <w:proofErr w:type="spellStart"/>
      <w:r>
        <w:t>Джоржевна</w:t>
      </w:r>
      <w:proofErr w:type="spellEnd"/>
      <w:r>
        <w:t xml:space="preserve">, 1974 года рождения, индивидуальный предприниматель. </w:t>
      </w:r>
    </w:p>
    <w:p w:rsidR="00B3753B" w:rsidRPr="00B3753B" w:rsidRDefault="008832AB" w:rsidP="00B3753B">
      <w:pPr>
        <w:spacing w:line="360" w:lineRule="auto"/>
        <w:jc w:val="both"/>
      </w:pPr>
      <w:r>
        <w:t xml:space="preserve">  </w:t>
      </w:r>
      <w:r w:rsidR="00B3753B">
        <w:t xml:space="preserve"> </w:t>
      </w:r>
    </w:p>
    <w:p w:rsidR="003727B0" w:rsidRPr="00C40393" w:rsidRDefault="003727B0" w:rsidP="003727B0">
      <w:pPr>
        <w:jc w:val="right"/>
        <w:rPr>
          <w:rFonts w:eastAsia="Calibri"/>
          <w:sz w:val="22"/>
          <w:szCs w:val="22"/>
        </w:rPr>
      </w:pPr>
      <w:r w:rsidRPr="00C40393">
        <w:rPr>
          <w:rFonts w:eastAsia="Calibri"/>
          <w:sz w:val="22"/>
          <w:szCs w:val="22"/>
        </w:rPr>
        <w:t>Отдел общественных связей и информации ИК РХ</w:t>
      </w:r>
    </w:p>
    <w:p w:rsidR="003727B0" w:rsidRPr="00C40393" w:rsidRDefault="003727B0" w:rsidP="003727B0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23-94-37</w:t>
      </w:r>
    </w:p>
    <w:p w:rsidR="003727B0" w:rsidRDefault="003727B0" w:rsidP="005A56E3">
      <w:pPr>
        <w:spacing w:line="360" w:lineRule="auto"/>
        <w:jc w:val="both"/>
      </w:pPr>
    </w:p>
    <w:p w:rsidR="00447832" w:rsidRDefault="00447832" w:rsidP="005A56E3">
      <w:pPr>
        <w:spacing w:line="360" w:lineRule="auto"/>
        <w:jc w:val="both"/>
      </w:pPr>
    </w:p>
    <w:p w:rsidR="00447832" w:rsidRDefault="00447832" w:rsidP="005A56E3">
      <w:pPr>
        <w:spacing w:line="360" w:lineRule="auto"/>
        <w:jc w:val="both"/>
      </w:pPr>
    </w:p>
    <w:sectPr w:rsidR="00447832" w:rsidSect="005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E3"/>
    <w:rsid w:val="00021B99"/>
    <w:rsid w:val="00226672"/>
    <w:rsid w:val="002935B7"/>
    <w:rsid w:val="002954F2"/>
    <w:rsid w:val="002B679C"/>
    <w:rsid w:val="00336AD8"/>
    <w:rsid w:val="003727B0"/>
    <w:rsid w:val="003C12F9"/>
    <w:rsid w:val="00447832"/>
    <w:rsid w:val="00491EB1"/>
    <w:rsid w:val="004E022A"/>
    <w:rsid w:val="005320FA"/>
    <w:rsid w:val="005A56E3"/>
    <w:rsid w:val="006B21D9"/>
    <w:rsid w:val="00714045"/>
    <w:rsid w:val="00775F52"/>
    <w:rsid w:val="007A4129"/>
    <w:rsid w:val="00852BDD"/>
    <w:rsid w:val="008832AB"/>
    <w:rsid w:val="00892F16"/>
    <w:rsid w:val="008B7CDC"/>
    <w:rsid w:val="008D2483"/>
    <w:rsid w:val="009601FE"/>
    <w:rsid w:val="009C33BE"/>
    <w:rsid w:val="00A7674D"/>
    <w:rsid w:val="00A80887"/>
    <w:rsid w:val="00AA6BF6"/>
    <w:rsid w:val="00B3753B"/>
    <w:rsid w:val="00C515A1"/>
    <w:rsid w:val="00C60DD9"/>
    <w:rsid w:val="00CC739F"/>
    <w:rsid w:val="00CD2209"/>
    <w:rsid w:val="00CD38B2"/>
    <w:rsid w:val="00D21BA7"/>
    <w:rsid w:val="00D43318"/>
    <w:rsid w:val="00E06FDD"/>
    <w:rsid w:val="00EC2C82"/>
    <w:rsid w:val="00F07032"/>
    <w:rsid w:val="00F13B42"/>
    <w:rsid w:val="00F828FD"/>
    <w:rsid w:val="00F953CA"/>
    <w:rsid w:val="00F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739F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rsid w:val="00CD38B2"/>
    <w:pPr>
      <w:spacing w:line="240" w:lineRule="auto"/>
      <w:jc w:val="center"/>
    </w:pPr>
    <w:rPr>
      <w:rFonts w:eastAsia="Times New Roman"/>
      <w:sz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D38B2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BFA4-1601-4EE1-8C66-78BA182A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27</cp:revision>
  <cp:lastPrinted>2016-08-25T09:20:00Z</cp:lastPrinted>
  <dcterms:created xsi:type="dcterms:W3CDTF">2016-06-29T09:14:00Z</dcterms:created>
  <dcterms:modified xsi:type="dcterms:W3CDTF">2016-12-29T08:20:00Z</dcterms:modified>
</cp:coreProperties>
</file>