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DF01F0" w:rsidRDefault="00F02C7B" w:rsidP="00DE6BB6">
      <w:pPr>
        <w:jc w:val="center"/>
        <w:rPr>
          <w:b/>
          <w:sz w:val="32"/>
          <w:szCs w:val="32"/>
        </w:rPr>
      </w:pPr>
      <w:r w:rsidRPr="00DF01F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98C" w:rsidRPr="00DF01F0">
        <w:rPr>
          <w:b/>
          <w:sz w:val="32"/>
          <w:szCs w:val="32"/>
        </w:rPr>
        <w:t>В Хакасии прошл</w:t>
      </w:r>
      <w:r w:rsidR="00DA36E9">
        <w:rPr>
          <w:b/>
          <w:sz w:val="32"/>
          <w:szCs w:val="32"/>
        </w:rPr>
        <w:t>о</w:t>
      </w:r>
      <w:r w:rsidR="0094598C" w:rsidRPr="00DF01F0">
        <w:rPr>
          <w:b/>
          <w:sz w:val="32"/>
          <w:szCs w:val="32"/>
        </w:rPr>
        <w:t xml:space="preserve"> обуч</w:t>
      </w:r>
      <w:r w:rsidR="00DA36E9">
        <w:rPr>
          <w:b/>
          <w:sz w:val="32"/>
          <w:szCs w:val="32"/>
        </w:rPr>
        <w:t>ение</w:t>
      </w:r>
      <w:r w:rsidR="0094598C" w:rsidRPr="00DF01F0">
        <w:rPr>
          <w:b/>
          <w:sz w:val="32"/>
          <w:szCs w:val="32"/>
        </w:rPr>
        <w:t xml:space="preserve"> оператор</w:t>
      </w:r>
      <w:r w:rsidR="00DA36E9">
        <w:rPr>
          <w:b/>
          <w:sz w:val="32"/>
          <w:szCs w:val="32"/>
        </w:rPr>
        <w:t>ов</w:t>
      </w:r>
      <w:r w:rsidR="0094598C" w:rsidRPr="00DF01F0">
        <w:rPr>
          <w:b/>
          <w:sz w:val="32"/>
          <w:szCs w:val="32"/>
        </w:rPr>
        <w:t xml:space="preserve"> КОИБ</w:t>
      </w:r>
    </w:p>
    <w:p w:rsidR="00131963" w:rsidRPr="00DF01F0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Pr="00DF01F0" w:rsidRDefault="0094598C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01F0">
        <w:rPr>
          <w:b/>
          <w:sz w:val="28"/>
          <w:szCs w:val="28"/>
        </w:rPr>
        <w:t xml:space="preserve">Избирательная комиссия Республики Хакасия </w:t>
      </w:r>
      <w:r w:rsidR="00080DCD" w:rsidRPr="00DF01F0">
        <w:rPr>
          <w:b/>
          <w:sz w:val="28"/>
          <w:szCs w:val="28"/>
        </w:rPr>
        <w:t xml:space="preserve">провела обучение членов </w:t>
      </w:r>
      <w:r w:rsidRPr="00DF01F0">
        <w:rPr>
          <w:b/>
          <w:sz w:val="28"/>
          <w:szCs w:val="28"/>
        </w:rPr>
        <w:t>участковых избирательных комиссий, назначен</w:t>
      </w:r>
      <w:r w:rsidR="00DF01F0">
        <w:rPr>
          <w:b/>
          <w:sz w:val="28"/>
          <w:szCs w:val="28"/>
        </w:rPr>
        <w:t>н</w:t>
      </w:r>
      <w:r w:rsidRPr="00DF01F0">
        <w:rPr>
          <w:b/>
          <w:sz w:val="28"/>
          <w:szCs w:val="28"/>
        </w:rPr>
        <w:t>ы</w:t>
      </w:r>
      <w:r w:rsidR="00DF01F0">
        <w:rPr>
          <w:b/>
          <w:sz w:val="28"/>
          <w:szCs w:val="28"/>
        </w:rPr>
        <w:t>х</w:t>
      </w:r>
      <w:r w:rsidRPr="00DF01F0">
        <w:rPr>
          <w:b/>
          <w:sz w:val="28"/>
          <w:szCs w:val="28"/>
        </w:rPr>
        <w:t xml:space="preserve"> операторами комплексов обработки избирательных бюллетеней на выборах </w:t>
      </w:r>
      <w:r w:rsidR="00DF01F0">
        <w:rPr>
          <w:b/>
          <w:sz w:val="28"/>
          <w:szCs w:val="28"/>
        </w:rPr>
        <w:t xml:space="preserve">в органы </w:t>
      </w:r>
      <w:r w:rsidRPr="00DF01F0">
        <w:rPr>
          <w:b/>
          <w:sz w:val="28"/>
          <w:szCs w:val="28"/>
        </w:rPr>
        <w:t>государственной власти Хакасии и местного самоуправления</w:t>
      </w:r>
      <w:r w:rsidR="002D1AA6" w:rsidRPr="00DF01F0">
        <w:rPr>
          <w:b/>
          <w:sz w:val="28"/>
          <w:szCs w:val="28"/>
        </w:rPr>
        <w:t>.</w:t>
      </w:r>
    </w:p>
    <w:p w:rsidR="00025D0F" w:rsidRDefault="00025D0F" w:rsidP="00025D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1F3D2F">
        <w:rPr>
          <w:sz w:val="28"/>
          <w:szCs w:val="28"/>
        </w:rPr>
        <w:t>и с законодательством о выборах</w:t>
      </w:r>
      <w:r>
        <w:rPr>
          <w:sz w:val="28"/>
          <w:szCs w:val="28"/>
        </w:rPr>
        <w:t xml:space="preserve"> за работой комплексов обработки избирательных бюллетеней в </w:t>
      </w:r>
      <w:r w:rsidR="000F0645">
        <w:rPr>
          <w:sz w:val="28"/>
          <w:szCs w:val="28"/>
        </w:rPr>
        <w:t>единый день</w:t>
      </w:r>
      <w:proofErr w:type="gramEnd"/>
      <w:r w:rsidR="000F0645">
        <w:rPr>
          <w:sz w:val="28"/>
          <w:szCs w:val="28"/>
        </w:rPr>
        <w:t xml:space="preserve"> голосования 9 сентября 2018 года будут следить </w:t>
      </w:r>
      <w:r>
        <w:rPr>
          <w:sz w:val="28"/>
          <w:szCs w:val="28"/>
        </w:rPr>
        <w:t>операторы КОИБ, назначаемые из числа членов УИК с правом решающего голо</w:t>
      </w:r>
      <w:r w:rsidR="000F0645">
        <w:rPr>
          <w:sz w:val="28"/>
          <w:szCs w:val="28"/>
        </w:rPr>
        <w:t>са, на девятнадцати избирательных участках города Абакана.</w:t>
      </w:r>
    </w:p>
    <w:p w:rsidR="00DE6BB6" w:rsidRPr="00DF01F0" w:rsidRDefault="0094598C" w:rsidP="00B02569">
      <w:pPr>
        <w:spacing w:line="360" w:lineRule="auto"/>
        <w:ind w:firstLine="709"/>
        <w:jc w:val="both"/>
        <w:rPr>
          <w:sz w:val="28"/>
          <w:szCs w:val="28"/>
        </w:rPr>
      </w:pPr>
      <w:r w:rsidRPr="00DF01F0">
        <w:rPr>
          <w:sz w:val="28"/>
          <w:szCs w:val="28"/>
        </w:rPr>
        <w:t xml:space="preserve">В ходе </w:t>
      </w:r>
      <w:r w:rsidR="000F0645">
        <w:rPr>
          <w:sz w:val="28"/>
          <w:szCs w:val="28"/>
        </w:rPr>
        <w:t xml:space="preserve">проведения обучающих занятий </w:t>
      </w:r>
      <w:r w:rsidR="00DA36E9">
        <w:rPr>
          <w:sz w:val="28"/>
          <w:szCs w:val="28"/>
        </w:rPr>
        <w:t xml:space="preserve">с членами УИК </w:t>
      </w:r>
      <w:r w:rsidR="00025D0F">
        <w:rPr>
          <w:sz w:val="28"/>
          <w:szCs w:val="28"/>
        </w:rPr>
        <w:t xml:space="preserve">разобраны основные </w:t>
      </w:r>
      <w:r w:rsidR="00080DCD" w:rsidRPr="00DF01F0">
        <w:rPr>
          <w:sz w:val="28"/>
          <w:szCs w:val="28"/>
        </w:rPr>
        <w:t>алгоритм</w:t>
      </w:r>
      <w:r w:rsidR="00025D0F">
        <w:rPr>
          <w:sz w:val="28"/>
          <w:szCs w:val="28"/>
        </w:rPr>
        <w:t>ы</w:t>
      </w:r>
      <w:r w:rsidR="00080DCD" w:rsidRPr="00DF01F0">
        <w:rPr>
          <w:sz w:val="28"/>
          <w:szCs w:val="28"/>
        </w:rPr>
        <w:t xml:space="preserve"> работы с комплексами, начиная с проведения тестирования системы и проверки работоспособности </w:t>
      </w:r>
      <w:r w:rsidR="00025D0F">
        <w:rPr>
          <w:sz w:val="28"/>
          <w:szCs w:val="28"/>
        </w:rPr>
        <w:t xml:space="preserve">и заканчивая процессом </w:t>
      </w:r>
      <w:r w:rsidR="006A52DD" w:rsidRPr="00DF01F0">
        <w:rPr>
          <w:sz w:val="28"/>
          <w:szCs w:val="28"/>
        </w:rPr>
        <w:t xml:space="preserve">подсчета голосов избирателей </w:t>
      </w:r>
      <w:r w:rsidR="00080DCD" w:rsidRPr="00DF01F0">
        <w:rPr>
          <w:sz w:val="28"/>
          <w:szCs w:val="28"/>
        </w:rPr>
        <w:t>и изготовления протокола УИК об итогах голосования с QR-кодом</w:t>
      </w:r>
      <w:r w:rsidR="00DE6BB6" w:rsidRPr="00DF01F0">
        <w:rPr>
          <w:sz w:val="28"/>
          <w:szCs w:val="28"/>
        </w:rPr>
        <w:t>.</w:t>
      </w:r>
    </w:p>
    <w:p w:rsidR="00080DCD" w:rsidRPr="00DF01F0" w:rsidRDefault="00080DCD" w:rsidP="00B02569">
      <w:pPr>
        <w:spacing w:line="360" w:lineRule="auto"/>
        <w:ind w:firstLine="709"/>
        <w:jc w:val="both"/>
        <w:rPr>
          <w:sz w:val="28"/>
          <w:szCs w:val="28"/>
        </w:rPr>
      </w:pPr>
      <w:r w:rsidRPr="00DF01F0">
        <w:rPr>
          <w:sz w:val="28"/>
          <w:szCs w:val="28"/>
        </w:rPr>
        <w:t>Утром, перед открытие</w:t>
      </w:r>
      <w:r w:rsidR="006A52DD" w:rsidRPr="00DF01F0">
        <w:rPr>
          <w:sz w:val="28"/>
          <w:szCs w:val="28"/>
        </w:rPr>
        <w:t>м</w:t>
      </w:r>
      <w:r w:rsidRPr="00DF01F0">
        <w:rPr>
          <w:sz w:val="28"/>
          <w:szCs w:val="28"/>
        </w:rPr>
        <w:t xml:space="preserve"> избирательных участков члены комиссии в присутствии наблюдателей проводят тестирование сис</w:t>
      </w:r>
      <w:r w:rsidR="00025D0F">
        <w:rPr>
          <w:sz w:val="28"/>
          <w:szCs w:val="28"/>
        </w:rPr>
        <w:t>темы, после чего переводят КОИБ</w:t>
      </w:r>
      <w:r w:rsidRPr="00DF01F0">
        <w:rPr>
          <w:sz w:val="28"/>
          <w:szCs w:val="28"/>
        </w:rPr>
        <w:t xml:space="preserve"> в режим голосования. Остановить работу комплекса и изменить параметры системы</w:t>
      </w:r>
      <w:r w:rsidR="00025D0F">
        <w:rPr>
          <w:sz w:val="28"/>
          <w:szCs w:val="28"/>
        </w:rPr>
        <w:t xml:space="preserve"> до окончания голосования невозможно</w:t>
      </w:r>
      <w:r w:rsidRPr="00DF01F0">
        <w:rPr>
          <w:sz w:val="28"/>
          <w:szCs w:val="28"/>
        </w:rPr>
        <w:t>. По завершении голосования си</w:t>
      </w:r>
      <w:r w:rsidR="00DF01F0">
        <w:rPr>
          <w:sz w:val="28"/>
          <w:szCs w:val="28"/>
        </w:rPr>
        <w:t>ст</w:t>
      </w:r>
      <w:r w:rsidRPr="00DF01F0">
        <w:rPr>
          <w:sz w:val="28"/>
          <w:szCs w:val="28"/>
        </w:rPr>
        <w:t>ема переводится сначала в режим приема бюллетеней из переносных ящиков, используемых для голосования вне помещения, а затем в режим подведения итогов.</w:t>
      </w:r>
    </w:p>
    <w:p w:rsidR="00AE42A9" w:rsidRDefault="00080DCD" w:rsidP="00B02569">
      <w:pPr>
        <w:spacing w:line="360" w:lineRule="auto"/>
        <w:ind w:firstLine="709"/>
        <w:jc w:val="both"/>
        <w:rPr>
          <w:sz w:val="28"/>
          <w:szCs w:val="28"/>
        </w:rPr>
      </w:pPr>
      <w:r w:rsidRPr="00DF01F0">
        <w:rPr>
          <w:sz w:val="28"/>
          <w:szCs w:val="28"/>
        </w:rPr>
        <w:t>Главной особенностью применения КОИБ является высокая скорость подсчета голосов избирателей и изготовления протокола УИК об итогах голосования на избирательном участке</w:t>
      </w:r>
      <w:r w:rsidR="00025D0F">
        <w:rPr>
          <w:sz w:val="28"/>
          <w:szCs w:val="28"/>
        </w:rPr>
        <w:t xml:space="preserve">, а также </w:t>
      </w:r>
      <w:r w:rsidR="006A52DD" w:rsidRPr="00DF01F0">
        <w:rPr>
          <w:sz w:val="28"/>
          <w:szCs w:val="28"/>
        </w:rPr>
        <w:t xml:space="preserve">исключение </w:t>
      </w:r>
      <w:r w:rsidRPr="00DF01F0">
        <w:rPr>
          <w:sz w:val="28"/>
          <w:szCs w:val="28"/>
        </w:rPr>
        <w:t xml:space="preserve">ошибок в итоговых данных. Кроме того, </w:t>
      </w:r>
      <w:r w:rsidR="00A81E78">
        <w:rPr>
          <w:sz w:val="28"/>
          <w:szCs w:val="28"/>
        </w:rPr>
        <w:t>наблюдатели</w:t>
      </w:r>
      <w:r w:rsidR="000A0DAB" w:rsidRPr="00DF01F0">
        <w:rPr>
          <w:sz w:val="28"/>
          <w:szCs w:val="28"/>
        </w:rPr>
        <w:t xml:space="preserve"> </w:t>
      </w:r>
      <w:r w:rsidRPr="00DF01F0">
        <w:rPr>
          <w:sz w:val="28"/>
          <w:szCs w:val="28"/>
        </w:rPr>
        <w:t>могут одновременно получить</w:t>
      </w:r>
      <w:r w:rsidR="000A0DAB" w:rsidRPr="00DF01F0">
        <w:rPr>
          <w:sz w:val="28"/>
          <w:szCs w:val="28"/>
        </w:rPr>
        <w:t xml:space="preserve"> копии </w:t>
      </w:r>
      <w:r w:rsidRPr="00DF01F0">
        <w:rPr>
          <w:sz w:val="28"/>
          <w:szCs w:val="28"/>
        </w:rPr>
        <w:t>протокол</w:t>
      </w:r>
      <w:r w:rsidR="006A52DD" w:rsidRPr="00DF01F0">
        <w:rPr>
          <w:sz w:val="28"/>
          <w:szCs w:val="28"/>
        </w:rPr>
        <w:t>а</w:t>
      </w:r>
      <w:r w:rsidRPr="00DF01F0">
        <w:rPr>
          <w:sz w:val="28"/>
          <w:szCs w:val="28"/>
        </w:rPr>
        <w:t xml:space="preserve"> и сверить представленные в них данные</w:t>
      </w:r>
      <w:r w:rsidR="006A52DD" w:rsidRPr="00DF01F0">
        <w:rPr>
          <w:sz w:val="28"/>
          <w:szCs w:val="28"/>
        </w:rPr>
        <w:t xml:space="preserve"> с протоколом, который будет передан в вышестоящую избирательную комиссию</w:t>
      </w:r>
      <w:r w:rsidRPr="00DF01F0">
        <w:rPr>
          <w:sz w:val="28"/>
          <w:szCs w:val="28"/>
        </w:rPr>
        <w:t>.</w:t>
      </w:r>
    </w:p>
    <w:p w:rsidR="00025D0F" w:rsidRPr="00DF01F0" w:rsidRDefault="00025D0F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DF01F0" w:rsidRDefault="00C2114D" w:rsidP="00D46FA8">
      <w:pPr>
        <w:spacing w:line="360" w:lineRule="auto"/>
        <w:jc w:val="right"/>
      </w:pPr>
      <w:r w:rsidRPr="00DF01F0">
        <w:t>Отдел общественных связей и информации ИК РХ</w:t>
      </w:r>
    </w:p>
    <w:p w:rsidR="00F02C7B" w:rsidRPr="00DF01F0" w:rsidRDefault="00C2114D" w:rsidP="00D46FA8">
      <w:pPr>
        <w:spacing w:line="360" w:lineRule="auto"/>
        <w:jc w:val="right"/>
      </w:pPr>
      <w:r w:rsidRPr="00DF01F0">
        <w:t>23-94-37</w:t>
      </w:r>
    </w:p>
    <w:sectPr w:rsidR="00F02C7B" w:rsidRPr="00DF01F0" w:rsidSect="00025D0F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45" w:rsidRDefault="000F0645" w:rsidP="00C26F25">
      <w:r>
        <w:separator/>
      </w:r>
    </w:p>
  </w:endnote>
  <w:endnote w:type="continuationSeparator" w:id="0">
    <w:p w:rsidR="000F0645" w:rsidRDefault="000F0645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45" w:rsidRDefault="000F0645" w:rsidP="00C26F25">
      <w:r>
        <w:separator/>
      </w:r>
    </w:p>
  </w:footnote>
  <w:footnote w:type="continuationSeparator" w:id="0">
    <w:p w:rsidR="000F0645" w:rsidRDefault="000F0645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5D0F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80DCD"/>
    <w:rsid w:val="00090A92"/>
    <w:rsid w:val="000A0DAB"/>
    <w:rsid w:val="000A664F"/>
    <w:rsid w:val="000A698B"/>
    <w:rsid w:val="000B4758"/>
    <w:rsid w:val="000D1045"/>
    <w:rsid w:val="000E57C1"/>
    <w:rsid w:val="000F0645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3D2F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82095"/>
    <w:rsid w:val="00685F8B"/>
    <w:rsid w:val="006910C6"/>
    <w:rsid w:val="006A52DD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4598C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5F76"/>
    <w:rsid w:val="00A7062E"/>
    <w:rsid w:val="00A81E78"/>
    <w:rsid w:val="00A86546"/>
    <w:rsid w:val="00A94F77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92DBA"/>
    <w:rsid w:val="00D9327F"/>
    <w:rsid w:val="00DA36E9"/>
    <w:rsid w:val="00DB2AE4"/>
    <w:rsid w:val="00DC583D"/>
    <w:rsid w:val="00DE0E83"/>
    <w:rsid w:val="00DE6BB6"/>
    <w:rsid w:val="00DF01F0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7</cp:revision>
  <cp:lastPrinted>2018-08-27T09:08:00Z</cp:lastPrinted>
  <dcterms:created xsi:type="dcterms:W3CDTF">2018-08-27T05:08:00Z</dcterms:created>
  <dcterms:modified xsi:type="dcterms:W3CDTF">2018-08-27T10:34:00Z</dcterms:modified>
</cp:coreProperties>
</file>