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BC">
        <w:rPr>
          <w:b/>
          <w:sz w:val="32"/>
          <w:szCs w:val="32"/>
        </w:rPr>
        <w:t>В Хакасии сформированы избирательные участки в местах временного пребывания граждан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F21FBC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Избиратели </w:t>
      </w:r>
      <w:r w:rsidR="005671C0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Хакаси</w:t>
      </w:r>
      <w:r w:rsidR="005671C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которые в единый день голосования 9 сентября 2018 года будут находиться в местах временного пребывания, смогут принять участие в выборах</w:t>
      </w:r>
      <w:r w:rsidR="002D1AA6">
        <w:rPr>
          <w:b/>
          <w:sz w:val="28"/>
          <w:szCs w:val="28"/>
        </w:rPr>
        <w:t>.</w:t>
      </w:r>
    </w:p>
    <w:p w:rsidR="00DE6BB6" w:rsidRDefault="00F21FB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территории Хакаси</w:t>
      </w:r>
      <w:r w:rsidR="005671C0">
        <w:rPr>
          <w:sz w:val="28"/>
          <w:szCs w:val="28"/>
        </w:rPr>
        <w:t>и</w:t>
      </w:r>
      <w:r>
        <w:rPr>
          <w:sz w:val="28"/>
          <w:szCs w:val="28"/>
        </w:rPr>
        <w:t xml:space="preserve"> сформированы три избирательных участка в местах временного пребывания граждан</w:t>
      </w:r>
      <w:r w:rsidR="005671C0">
        <w:rPr>
          <w:sz w:val="28"/>
          <w:szCs w:val="28"/>
        </w:rPr>
        <w:t>: д</w:t>
      </w:r>
      <w:r>
        <w:rPr>
          <w:sz w:val="28"/>
          <w:szCs w:val="28"/>
        </w:rPr>
        <w:t>ва из</w:t>
      </w:r>
      <w:r w:rsidR="005671C0">
        <w:rPr>
          <w:sz w:val="28"/>
          <w:szCs w:val="28"/>
        </w:rPr>
        <w:t xml:space="preserve"> них находятся в городе Абакане, еще </w:t>
      </w:r>
      <w:r>
        <w:rPr>
          <w:sz w:val="28"/>
          <w:szCs w:val="28"/>
        </w:rPr>
        <w:t>один – в городе Саяногорске.</w:t>
      </w:r>
    </w:p>
    <w:p w:rsidR="00F21FBC" w:rsidRDefault="00F21FBC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Абакане такие избирательные участки сформированы в </w:t>
      </w:r>
      <w:r w:rsidR="005671C0">
        <w:rPr>
          <w:sz w:val="28"/>
          <w:szCs w:val="28"/>
        </w:rPr>
        <w:t>Р</w:t>
      </w:r>
      <w:r w:rsidRPr="00F21FBC">
        <w:rPr>
          <w:sz w:val="28"/>
          <w:szCs w:val="28"/>
        </w:rPr>
        <w:t xml:space="preserve">еспубликанской клинической больнице им. Г.Я. </w:t>
      </w:r>
      <w:proofErr w:type="spellStart"/>
      <w:r w:rsidRPr="00F21FBC">
        <w:rPr>
          <w:sz w:val="28"/>
          <w:szCs w:val="28"/>
        </w:rPr>
        <w:t>Ремишевской</w:t>
      </w:r>
      <w:proofErr w:type="spellEnd"/>
      <w:r w:rsidRPr="00F21FBC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21FBC">
        <w:rPr>
          <w:sz w:val="28"/>
          <w:szCs w:val="28"/>
        </w:rPr>
        <w:t xml:space="preserve">ледственном изоляторе №1 </w:t>
      </w:r>
      <w:r>
        <w:rPr>
          <w:sz w:val="28"/>
          <w:szCs w:val="28"/>
        </w:rPr>
        <w:t xml:space="preserve">УФСИН России </w:t>
      </w:r>
      <w:r w:rsidRPr="00F21FBC">
        <w:rPr>
          <w:sz w:val="28"/>
          <w:szCs w:val="28"/>
        </w:rPr>
        <w:t xml:space="preserve">по </w:t>
      </w:r>
      <w:r>
        <w:rPr>
          <w:sz w:val="28"/>
          <w:szCs w:val="28"/>
        </w:rPr>
        <w:t>Р</w:t>
      </w:r>
      <w:r w:rsidRPr="00F21FBC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Х</w:t>
      </w:r>
      <w:r w:rsidRPr="00F21FBC">
        <w:rPr>
          <w:sz w:val="28"/>
          <w:szCs w:val="28"/>
        </w:rPr>
        <w:t>акасия</w:t>
      </w:r>
      <w:r>
        <w:rPr>
          <w:sz w:val="28"/>
          <w:szCs w:val="28"/>
        </w:rPr>
        <w:t xml:space="preserve">. В Саяногорске временный избирательный участок образован в </w:t>
      </w:r>
      <w:proofErr w:type="spellStart"/>
      <w:r>
        <w:rPr>
          <w:sz w:val="28"/>
          <w:szCs w:val="28"/>
        </w:rPr>
        <w:t>Саяногорской</w:t>
      </w:r>
      <w:proofErr w:type="spellEnd"/>
      <w:r>
        <w:rPr>
          <w:sz w:val="28"/>
          <w:szCs w:val="28"/>
        </w:rPr>
        <w:t xml:space="preserve"> межрайонной больнице.</w:t>
      </w:r>
    </w:p>
    <w:p w:rsidR="00F21FBC" w:rsidRDefault="005671C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формировании</w:t>
      </w:r>
      <w:r w:rsidR="004B4C92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участковых избирательных комиссий принимают территориальные избирательные комиссии. Руководители организаций, в которых образованы </w:t>
      </w:r>
      <w:r w:rsidR="004B4C92">
        <w:rPr>
          <w:sz w:val="28"/>
          <w:szCs w:val="28"/>
        </w:rPr>
        <w:t xml:space="preserve">временные </w:t>
      </w:r>
      <w:r>
        <w:rPr>
          <w:sz w:val="28"/>
          <w:szCs w:val="28"/>
        </w:rPr>
        <w:t>участки, подают в избиркомы списки избирателей, изъявивших желание проголосовать на выборах вместе с их письменными заявлениями</w:t>
      </w:r>
      <w:r w:rsidR="004B4C92">
        <w:rPr>
          <w:sz w:val="28"/>
          <w:szCs w:val="28"/>
        </w:rPr>
        <w:t>, после чего избиратели исключаются из списка избирателей по месту регистрации и включаются в список избирателей на временном участке.</w:t>
      </w:r>
    </w:p>
    <w:p w:rsidR="00F21FBC" w:rsidRDefault="00F21FB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C0" w:rsidRDefault="005671C0" w:rsidP="00C26F25">
      <w:r>
        <w:separator/>
      </w:r>
    </w:p>
  </w:endnote>
  <w:endnote w:type="continuationSeparator" w:id="0">
    <w:p w:rsidR="005671C0" w:rsidRDefault="005671C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C0" w:rsidRDefault="005671C0" w:rsidP="00C26F25">
      <w:r>
        <w:separator/>
      </w:r>
    </w:p>
  </w:footnote>
  <w:footnote w:type="continuationSeparator" w:id="0">
    <w:p w:rsidR="005671C0" w:rsidRDefault="005671C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4C92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671C0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304E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21FB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2018-08-28T08:07:00Z</dcterms:created>
  <dcterms:modified xsi:type="dcterms:W3CDTF">2018-08-28T08:07:00Z</dcterms:modified>
</cp:coreProperties>
</file>