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3B">
        <w:rPr>
          <w:b/>
          <w:noProof/>
          <w:sz w:val="32"/>
          <w:szCs w:val="32"/>
        </w:rPr>
        <w:t>На выборах Главы Хакасии состоялась жеребьевка по распределению эфирного времени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FF063B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24 сентября 2018 года в Избирательной комиссии Республики Хакасия состоялась жеребьевка по распределению эфирного времени</w:t>
      </w:r>
      <w:r w:rsidR="00104C38">
        <w:rPr>
          <w:b/>
          <w:sz w:val="28"/>
          <w:szCs w:val="28"/>
        </w:rPr>
        <w:t xml:space="preserve"> и печатной площади</w:t>
      </w:r>
      <w:r>
        <w:rPr>
          <w:b/>
          <w:sz w:val="28"/>
          <w:szCs w:val="28"/>
        </w:rPr>
        <w:t>,</w:t>
      </w:r>
      <w:r w:rsidR="00104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предоставляем</w:t>
      </w:r>
      <w:r w:rsidR="00104C3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региональными государственными органи</w:t>
      </w:r>
      <w:r w:rsidR="00104C38">
        <w:rPr>
          <w:b/>
          <w:sz w:val="28"/>
          <w:szCs w:val="28"/>
        </w:rPr>
        <w:t xml:space="preserve">зациями телерадиовещания </w:t>
      </w:r>
      <w:r w:rsidR="00104C38">
        <w:rPr>
          <w:b/>
          <w:color w:val="000000"/>
          <w:sz w:val="28"/>
          <w:szCs w:val="28"/>
          <w:shd w:val="clear" w:color="auto" w:fill="FFFFFF"/>
        </w:rPr>
        <w:t>и печатными изданиями</w:t>
      </w:r>
      <w:r w:rsidR="00104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проведения предвыборной агитации на выборах Главы Республики Хакасия – Председателя Правительства Республики Хакасия</w:t>
      </w:r>
      <w:r w:rsidR="00674B70">
        <w:rPr>
          <w:b/>
          <w:sz w:val="28"/>
          <w:szCs w:val="28"/>
        </w:rPr>
        <w:t xml:space="preserve">. </w:t>
      </w:r>
      <w:proofErr w:type="gramEnd"/>
    </w:p>
    <w:p w:rsidR="00FF063B" w:rsidRDefault="00104C38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Жеребьевка проводилась между двумя кандидатами </w:t>
      </w:r>
      <w:r w:rsidR="00FF063B">
        <w:rPr>
          <w:sz w:val="28"/>
          <w:szCs w:val="28"/>
        </w:rPr>
        <w:t xml:space="preserve">– Валентином Коноваловым, выдвинутым региональным отделением партии КПРФ и Андреем </w:t>
      </w:r>
      <w:proofErr w:type="spellStart"/>
      <w:r w:rsidR="00FF063B">
        <w:rPr>
          <w:sz w:val="28"/>
          <w:szCs w:val="28"/>
        </w:rPr>
        <w:t>Филягиным</w:t>
      </w:r>
      <w:proofErr w:type="spellEnd"/>
      <w:r w:rsidR="00FF063B">
        <w:rPr>
          <w:sz w:val="28"/>
          <w:szCs w:val="28"/>
        </w:rPr>
        <w:t>, выдвинутым региональным отделением партии СПРАВЕДЛИВАЯ РОССИЯ</w:t>
      </w:r>
      <w:r w:rsidR="00A56EA4">
        <w:rPr>
          <w:sz w:val="28"/>
          <w:szCs w:val="28"/>
        </w:rPr>
        <w:t>.</w:t>
      </w:r>
    </w:p>
    <w:p w:rsidR="00104C38" w:rsidRDefault="00104C38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Эфирное время распределено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телерадиоканалах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организаций </w:t>
      </w:r>
      <w:r w:rsidRPr="00132088">
        <w:rPr>
          <w:color w:val="000000"/>
          <w:sz w:val="28"/>
          <w:szCs w:val="28"/>
          <w:shd w:val="clear" w:color="auto" w:fill="FFFFFF"/>
        </w:rPr>
        <w:t>АУ РХ «Информационный телевизионный центр «Хакасия»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132088">
        <w:rPr>
          <w:color w:val="000000"/>
          <w:sz w:val="28"/>
          <w:szCs w:val="28"/>
          <w:shd w:val="clear" w:color="auto" w:fill="FFFFFF"/>
        </w:rPr>
        <w:t>ГТРК «Хакасия»</w:t>
      </w:r>
      <w:r>
        <w:rPr>
          <w:color w:val="000000"/>
          <w:sz w:val="28"/>
          <w:szCs w:val="28"/>
          <w:shd w:val="clear" w:color="auto" w:fill="FFFFFF"/>
        </w:rPr>
        <w:t>, п</w:t>
      </w:r>
      <w:r>
        <w:rPr>
          <w:sz w:val="28"/>
          <w:szCs w:val="28"/>
        </w:rPr>
        <w:t>ечатная площадь – в газетах «Хакасия» и «</w:t>
      </w:r>
      <w:proofErr w:type="gramStart"/>
      <w:r>
        <w:rPr>
          <w:sz w:val="28"/>
          <w:szCs w:val="28"/>
        </w:rPr>
        <w:t>Хабар</w:t>
      </w:r>
      <w:proofErr w:type="gramEnd"/>
      <w:r>
        <w:rPr>
          <w:sz w:val="28"/>
          <w:szCs w:val="28"/>
        </w:rPr>
        <w:t>».</w:t>
      </w:r>
    </w:p>
    <w:p w:rsidR="006B1B35" w:rsidRDefault="00104C38" w:rsidP="00C76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телевидении и радио кандидаты получили по </w:t>
      </w:r>
      <w:r w:rsidR="00C76BFE">
        <w:rPr>
          <w:sz w:val="28"/>
          <w:szCs w:val="28"/>
        </w:rPr>
        <w:t>60</w:t>
      </w:r>
      <w:r>
        <w:rPr>
          <w:sz w:val="28"/>
          <w:szCs w:val="28"/>
        </w:rPr>
        <w:t xml:space="preserve"> минут бесплатного эфирного времени, в том числе – по </w:t>
      </w:r>
      <w:r w:rsidR="00C76BFE">
        <w:rPr>
          <w:sz w:val="28"/>
          <w:szCs w:val="28"/>
        </w:rPr>
        <w:t>40</w:t>
      </w:r>
      <w:r>
        <w:rPr>
          <w:sz w:val="28"/>
          <w:szCs w:val="28"/>
        </w:rPr>
        <w:t xml:space="preserve"> минут на проведение совместных агитационных мероприятий</w:t>
      </w:r>
      <w:r w:rsidR="00C76BFE">
        <w:rPr>
          <w:sz w:val="28"/>
          <w:szCs w:val="28"/>
        </w:rPr>
        <w:t>.</w:t>
      </w:r>
    </w:p>
    <w:p w:rsidR="00104C38" w:rsidRDefault="00104C38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F063B" w:rsidRDefault="00C2114D" w:rsidP="006B1B35">
      <w:pPr>
        <w:spacing w:line="360" w:lineRule="auto"/>
        <w:jc w:val="right"/>
      </w:pPr>
      <w:r w:rsidRPr="00B02569">
        <w:t>23-94-37</w:t>
      </w:r>
    </w:p>
    <w:p w:rsidR="00FF063B" w:rsidRDefault="00FF063B">
      <w:r>
        <w:br w:type="page"/>
      </w:r>
    </w:p>
    <w:p w:rsidR="00F02C7B" w:rsidRPr="00DC3A19" w:rsidRDefault="00CC54D3" w:rsidP="006B1B35">
      <w:pPr>
        <w:spacing w:line="360" w:lineRule="auto"/>
        <w:jc w:val="right"/>
      </w:pPr>
      <w:r>
        <w:rPr>
          <w:noProof/>
        </w:rPr>
        <w:lastRenderedPageBreak/>
        <w:drawing>
          <wp:inline distT="0" distB="0" distL="0" distR="0">
            <wp:extent cx="6210935" cy="3487660"/>
            <wp:effectExtent l="19050" t="0" r="0" b="0"/>
            <wp:docPr id="1" name="Рисунок 1" descr="\\Bogachev\фотографии с мероприятий\24.09.18 Жеребьевка ЕЩЕ\DSC0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4.09.18 Жеребьевка ЕЩЕ\DSC06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7B" w:rsidRPr="00DC3A1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8" w:rsidRDefault="00104C38" w:rsidP="00C26F25">
      <w:r>
        <w:separator/>
      </w:r>
    </w:p>
  </w:endnote>
  <w:endnote w:type="continuationSeparator" w:id="0">
    <w:p w:rsidR="00104C38" w:rsidRDefault="00104C38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8" w:rsidRDefault="00104C38" w:rsidP="00C26F25">
      <w:r>
        <w:separator/>
      </w:r>
    </w:p>
  </w:footnote>
  <w:footnote w:type="continuationSeparator" w:id="0">
    <w:p w:rsidR="00104C38" w:rsidRDefault="00104C38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80337"/>
    <w:rsid w:val="00090A92"/>
    <w:rsid w:val="000A664F"/>
    <w:rsid w:val="000A698B"/>
    <w:rsid w:val="000B4758"/>
    <w:rsid w:val="000D1045"/>
    <w:rsid w:val="000E57C1"/>
    <w:rsid w:val="000F36CB"/>
    <w:rsid w:val="000F7EAC"/>
    <w:rsid w:val="00104C38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307C"/>
    <w:rsid w:val="00B27FED"/>
    <w:rsid w:val="00B330B9"/>
    <w:rsid w:val="00B36146"/>
    <w:rsid w:val="00B478BB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76BFE"/>
    <w:rsid w:val="00CA47B6"/>
    <w:rsid w:val="00CA6A8E"/>
    <w:rsid w:val="00CC54D3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063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4</cp:revision>
  <cp:lastPrinted>2018-09-24T09:27:00Z</cp:lastPrinted>
  <dcterms:created xsi:type="dcterms:W3CDTF">2018-09-24T08:33:00Z</dcterms:created>
  <dcterms:modified xsi:type="dcterms:W3CDTF">2018-09-24T09:27:00Z</dcterms:modified>
</cp:coreProperties>
</file>