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5D2">
        <w:rPr>
          <w:b/>
          <w:noProof/>
          <w:sz w:val="32"/>
          <w:szCs w:val="32"/>
        </w:rPr>
        <w:t>В Хакасию прибыли представители ЦИК России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1A15D2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ноября 2018 года в столицу Хакасии прибыли представители Центральной избирательной комиссии Российской Федерации Валерий </w:t>
      </w:r>
      <w:proofErr w:type="spellStart"/>
      <w:r>
        <w:rPr>
          <w:b/>
          <w:sz w:val="28"/>
          <w:szCs w:val="28"/>
        </w:rPr>
        <w:t>Гальченко</w:t>
      </w:r>
      <w:proofErr w:type="spellEnd"/>
      <w:r>
        <w:rPr>
          <w:b/>
          <w:sz w:val="28"/>
          <w:szCs w:val="28"/>
        </w:rPr>
        <w:t xml:space="preserve">, член ЦИК России с правом решающего голоса, курирующий регион, Игорь Семеновский, </w:t>
      </w:r>
      <w:r w:rsidRPr="001A15D2">
        <w:rPr>
          <w:b/>
          <w:sz w:val="28"/>
          <w:szCs w:val="28"/>
        </w:rPr>
        <w:t>начальник территориального отдела Управления по вопросам организации избирательного процесса</w:t>
      </w:r>
      <w:r>
        <w:rPr>
          <w:b/>
          <w:sz w:val="28"/>
          <w:szCs w:val="28"/>
        </w:rPr>
        <w:t xml:space="preserve"> ЦИК России и </w:t>
      </w:r>
      <w:r w:rsidR="00CD711C">
        <w:rPr>
          <w:b/>
          <w:sz w:val="28"/>
          <w:szCs w:val="28"/>
        </w:rPr>
        <w:t xml:space="preserve">Олег </w:t>
      </w:r>
      <w:r>
        <w:rPr>
          <w:b/>
          <w:sz w:val="28"/>
          <w:szCs w:val="28"/>
        </w:rPr>
        <w:t xml:space="preserve">Лисицын, </w:t>
      </w:r>
      <w:r w:rsidR="00CD711C">
        <w:rPr>
          <w:b/>
          <w:sz w:val="28"/>
          <w:szCs w:val="28"/>
        </w:rPr>
        <w:t>заместитель начальника правового управления Аппарата ЦИК России</w:t>
      </w:r>
      <w:r w:rsidR="00674B70">
        <w:rPr>
          <w:b/>
          <w:sz w:val="28"/>
          <w:szCs w:val="28"/>
        </w:rPr>
        <w:t xml:space="preserve">. </w:t>
      </w:r>
    </w:p>
    <w:p w:rsidR="00056018" w:rsidRDefault="001A15D2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оставшееся до повторного голосования время представители ЦИК </w:t>
      </w:r>
      <w:r w:rsidR="00056018">
        <w:rPr>
          <w:sz w:val="28"/>
          <w:szCs w:val="28"/>
        </w:rPr>
        <w:t xml:space="preserve">примут непосредственное участие в подготовке и проведении </w:t>
      </w:r>
      <w:r w:rsidR="00D6293E">
        <w:rPr>
          <w:sz w:val="28"/>
          <w:szCs w:val="28"/>
        </w:rPr>
        <w:t>выбор</w:t>
      </w:r>
      <w:r w:rsidR="00056018">
        <w:rPr>
          <w:sz w:val="28"/>
          <w:szCs w:val="28"/>
        </w:rPr>
        <w:t xml:space="preserve">ов </w:t>
      </w:r>
      <w:r w:rsidR="00D6293E">
        <w:rPr>
          <w:sz w:val="28"/>
          <w:szCs w:val="28"/>
        </w:rPr>
        <w:t>Главы Республики Хакасия – Председателя Правительства Республики Хакасия</w:t>
      </w:r>
      <w:r w:rsidR="00056018">
        <w:rPr>
          <w:sz w:val="28"/>
          <w:szCs w:val="28"/>
        </w:rPr>
        <w:t>.</w:t>
      </w:r>
    </w:p>
    <w:p w:rsidR="00056018" w:rsidRDefault="00056018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московских коллег является </w:t>
      </w:r>
      <w:r w:rsidR="001A15D2">
        <w:rPr>
          <w:sz w:val="28"/>
          <w:szCs w:val="28"/>
        </w:rPr>
        <w:t>методическ</w:t>
      </w:r>
      <w:r>
        <w:rPr>
          <w:sz w:val="28"/>
          <w:szCs w:val="28"/>
        </w:rPr>
        <w:t>ая</w:t>
      </w:r>
      <w:r w:rsidR="001A15D2">
        <w:rPr>
          <w:sz w:val="28"/>
          <w:szCs w:val="28"/>
        </w:rPr>
        <w:t xml:space="preserve"> помощь избирательным комиссиям республики</w:t>
      </w:r>
      <w:r>
        <w:rPr>
          <w:sz w:val="28"/>
          <w:szCs w:val="28"/>
        </w:rPr>
        <w:t xml:space="preserve"> при решении спорных вопросов, комплексный анализ хода избирательной кампании, обращений граждан поступающих в Избирком Хакасии, а также работы комиссий и проведения информирования избирателей республики.</w:t>
      </w:r>
    </w:p>
    <w:p w:rsidR="00D41CDB" w:rsidRDefault="00D41CDB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DC3A19" w:rsidRDefault="00C2114D" w:rsidP="00B6691C">
      <w:pPr>
        <w:spacing w:line="360" w:lineRule="auto"/>
        <w:jc w:val="right"/>
      </w:pPr>
      <w:r w:rsidRPr="00B02569">
        <w:t>23-94-37</w:t>
      </w:r>
    </w:p>
    <w:sectPr w:rsidR="00F02C7B" w:rsidRPr="00DC3A1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CA" w:rsidRDefault="00177DCA" w:rsidP="00C26F25">
      <w:r>
        <w:separator/>
      </w:r>
    </w:p>
  </w:endnote>
  <w:endnote w:type="continuationSeparator" w:id="0">
    <w:p w:rsidR="00177DCA" w:rsidRDefault="00177DCA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CA" w:rsidRDefault="00177DCA" w:rsidP="00C26F25">
      <w:r>
        <w:separator/>
      </w:r>
    </w:p>
  </w:footnote>
  <w:footnote w:type="continuationSeparator" w:id="0">
    <w:p w:rsidR="00177DCA" w:rsidRDefault="00177DCA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6018"/>
    <w:rsid w:val="00060821"/>
    <w:rsid w:val="00061951"/>
    <w:rsid w:val="000704CB"/>
    <w:rsid w:val="00075546"/>
    <w:rsid w:val="00080317"/>
    <w:rsid w:val="0008033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77DCA"/>
    <w:rsid w:val="001871EF"/>
    <w:rsid w:val="001959FB"/>
    <w:rsid w:val="00196F0D"/>
    <w:rsid w:val="001974E5"/>
    <w:rsid w:val="001A15D2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27022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3471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D711C"/>
    <w:rsid w:val="00CE2062"/>
    <w:rsid w:val="00CE41DE"/>
    <w:rsid w:val="00CE6D51"/>
    <w:rsid w:val="00D05D12"/>
    <w:rsid w:val="00D23580"/>
    <w:rsid w:val="00D3591A"/>
    <w:rsid w:val="00D41CDB"/>
    <w:rsid w:val="00D46FA8"/>
    <w:rsid w:val="00D552F0"/>
    <w:rsid w:val="00D6293E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2018-11-07T03:51:00Z</cp:lastPrinted>
  <dcterms:created xsi:type="dcterms:W3CDTF">2018-11-07T03:28:00Z</dcterms:created>
  <dcterms:modified xsi:type="dcterms:W3CDTF">2018-11-07T04:48:00Z</dcterms:modified>
</cp:coreProperties>
</file>